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F073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Пояснительная записка</w:t>
      </w:r>
    </w:p>
    <w:p w:rsidR="00EF4919" w:rsidRPr="00F0730C" w:rsidRDefault="00EF4919" w:rsidP="00EF4919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sz w:val="28"/>
          <w:szCs w:val="28"/>
        </w:rPr>
        <w:t>Данная рабочая программа по математике разработана на основе:</w:t>
      </w:r>
    </w:p>
    <w:p w:rsidR="00EF4919" w:rsidRPr="00F0730C" w:rsidRDefault="00EF4919" w:rsidP="00EF4919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EF4919" w:rsidRPr="00F0730C" w:rsidRDefault="00EF4919" w:rsidP="00EF4919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>Примерной программы по учебным предметам по математике. М.: Просвещение, 2011;</w:t>
      </w:r>
    </w:p>
    <w:p w:rsidR="00EF4919" w:rsidRPr="00F0730C" w:rsidRDefault="00EF4919" w:rsidP="00EF4919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 xml:space="preserve">Примерной программы по математике для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F0730C">
        <w:rPr>
          <w:rFonts w:ascii="Times New Roman" w:eastAsia="Calibri" w:hAnsi="Times New Roman" w:cs="Times New Roman"/>
          <w:sz w:val="28"/>
          <w:szCs w:val="28"/>
        </w:rPr>
        <w:t xml:space="preserve"> класса по учебнику </w:t>
      </w:r>
      <w:proofErr w:type="spellStart"/>
      <w:r w:rsidRPr="00F0730C">
        <w:rPr>
          <w:rFonts w:ascii="Times New Roman" w:eastAsia="Calibri" w:hAnsi="Times New Roman" w:cs="Times New Roman"/>
          <w:sz w:val="28"/>
          <w:szCs w:val="28"/>
        </w:rPr>
        <w:t>Н.Я.Виленкина</w:t>
      </w:r>
      <w:proofErr w:type="spellEnd"/>
      <w:r w:rsidRPr="00F0730C">
        <w:rPr>
          <w:rFonts w:ascii="Times New Roman" w:eastAsia="Calibri" w:hAnsi="Times New Roman" w:cs="Times New Roman"/>
          <w:sz w:val="28"/>
          <w:szCs w:val="28"/>
        </w:rPr>
        <w:t>, В.И.Жохова и др. / В.И.</w:t>
      </w:r>
      <w:proofErr w:type="gramStart"/>
      <w:r w:rsidRPr="00F0730C">
        <w:rPr>
          <w:rFonts w:ascii="Times New Roman" w:eastAsia="Calibri" w:hAnsi="Times New Roman" w:cs="Times New Roman"/>
          <w:sz w:val="28"/>
          <w:szCs w:val="28"/>
        </w:rPr>
        <w:t>Жохов</w:t>
      </w:r>
      <w:proofErr w:type="gramEnd"/>
      <w:r w:rsidRPr="00F0730C">
        <w:rPr>
          <w:rFonts w:ascii="Times New Roman" w:eastAsia="Calibri" w:hAnsi="Times New Roman" w:cs="Times New Roman"/>
          <w:sz w:val="28"/>
          <w:szCs w:val="28"/>
        </w:rPr>
        <w:t>, М.: Мнемозина, 2010;</w:t>
      </w:r>
    </w:p>
    <w:p w:rsidR="00EF4919" w:rsidRPr="002C3D64" w:rsidRDefault="00EF4919" w:rsidP="00EF4919">
      <w:pPr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Требованиям </w:t>
      </w:r>
      <w:r w:rsidRPr="00F0730C">
        <w:rPr>
          <w:rFonts w:ascii="Times New Roman" w:eastAsia="Calibri" w:hAnsi="Times New Roman" w:cs="Times New Roman"/>
          <w:sz w:val="28"/>
          <w:szCs w:val="28"/>
        </w:rPr>
        <w:t>образовательной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73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3D64">
        <w:rPr>
          <w:rFonts w:ascii="Times New Roman" w:eastAsia="Calibri" w:hAnsi="Times New Roman" w:cs="Times New Roman"/>
          <w:sz w:val="28"/>
          <w:szCs w:val="28"/>
        </w:rPr>
        <w:t>основного обучения школы интернат.</w:t>
      </w:r>
    </w:p>
    <w:p w:rsidR="00EF4919" w:rsidRPr="002C3D64" w:rsidRDefault="00EF4919" w:rsidP="00EF4919">
      <w:pPr>
        <w:spacing w:after="0" w:line="240" w:lineRule="auto"/>
        <w:ind w:firstLine="426"/>
        <w:contextualSpacing/>
        <w:outlineLvl w:val="0"/>
        <w:rPr>
          <w:rFonts w:ascii="Times New Roman" w:eastAsia="Calibri" w:hAnsi="Times New Roman" w:cs="Times New Roman"/>
          <w:bCs/>
          <w:color w:val="000000"/>
          <w:kern w:val="28"/>
          <w:sz w:val="14"/>
          <w:szCs w:val="28"/>
        </w:rPr>
      </w:pPr>
    </w:p>
    <w:p w:rsidR="00EF4919" w:rsidRPr="00F0730C" w:rsidRDefault="00EF4919" w:rsidP="00EF4919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b/>
          <w:i/>
          <w:sz w:val="28"/>
          <w:szCs w:val="28"/>
        </w:rPr>
        <w:t>Общая характеристика предмета</w:t>
      </w:r>
    </w:p>
    <w:p w:rsidR="00EF4919" w:rsidRPr="00F0730C" w:rsidRDefault="00EF4919" w:rsidP="00EF4919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sz w:val="28"/>
          <w:szCs w:val="28"/>
        </w:rPr>
        <w:t>Математика играет важную роль в формировании у школьников умения учиться.</w:t>
      </w:r>
    </w:p>
    <w:p w:rsidR="00EF4919" w:rsidRPr="00F0730C" w:rsidRDefault="00EF4919" w:rsidP="00EF4919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sz w:val="28"/>
          <w:szCs w:val="28"/>
        </w:rPr>
        <w:t xml:space="preserve">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F073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Универсальные математические способы познания </w:t>
      </w:r>
      <w:r w:rsidRPr="00F0730C">
        <w:rPr>
          <w:rFonts w:ascii="Times New Roman" w:eastAsia="Times New Roman" w:hAnsi="Times New Roman" w:cs="Times New Roman"/>
          <w:sz w:val="28"/>
          <w:szCs w:val="28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="00AD5D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730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Цели обучения</w:t>
      </w:r>
    </w:p>
    <w:p w:rsidR="00EF4919" w:rsidRPr="00F0730C" w:rsidRDefault="00EF4919" w:rsidP="00EF491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F4919" w:rsidRPr="00F0730C" w:rsidRDefault="00EF4919" w:rsidP="00EF491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F4919" w:rsidRPr="00F0730C" w:rsidRDefault="00EF4919" w:rsidP="00EF491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F4919" w:rsidRPr="00F0730C" w:rsidRDefault="00EF4919" w:rsidP="00EF491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>воспитание культуры личности, отношения к математике как к части общечеловеческой культуры, формирование понимания значимости математики для научно-технического прогресса</w:t>
      </w:r>
      <w:r w:rsidRPr="00F0730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F4919" w:rsidRPr="00F0730C" w:rsidRDefault="00EF4919" w:rsidP="00EF4919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sz w:val="28"/>
          <w:szCs w:val="28"/>
        </w:rPr>
        <w:lastRenderedPageBreak/>
        <w:t>систематическое развитие понятия числа;</w:t>
      </w:r>
    </w:p>
    <w:p w:rsidR="00EF4919" w:rsidRPr="00F0730C" w:rsidRDefault="00EF4919" w:rsidP="00EF4919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sz w:val="28"/>
          <w:szCs w:val="28"/>
        </w:rPr>
        <w:t>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</w:r>
    </w:p>
    <w:p w:rsidR="00EF4919" w:rsidRPr="00F0730C" w:rsidRDefault="00EF4919" w:rsidP="00EF4919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730C">
        <w:rPr>
          <w:rFonts w:ascii="Times New Roman" w:eastAsia="Times New Roman" w:hAnsi="Times New Roman" w:cs="Times New Roman"/>
          <w:sz w:val="28"/>
          <w:szCs w:val="28"/>
        </w:rPr>
        <w:t>Усвоенные знания и способы действий необходимы не только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730C">
        <w:rPr>
          <w:rFonts w:ascii="Times New Roman" w:eastAsia="Times New Roman" w:hAnsi="Times New Roman" w:cs="Times New Roman"/>
          <w:sz w:val="28"/>
          <w:szCs w:val="28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Задачи обучения</w:t>
      </w:r>
    </w:p>
    <w:p w:rsidR="00EF4919" w:rsidRPr="00F0730C" w:rsidRDefault="00EF4919" w:rsidP="00EF49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Приобретение математических знаний и умений;</w:t>
      </w:r>
    </w:p>
    <w:p w:rsidR="00EF4919" w:rsidRPr="00F0730C" w:rsidRDefault="00EF4919" w:rsidP="00EF49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обобщенными способами мыслительной, творческой деятельности;</w:t>
      </w:r>
    </w:p>
    <w:p w:rsidR="00EF4919" w:rsidRPr="00F0730C" w:rsidRDefault="00EF4919" w:rsidP="00EF49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EF4919" w:rsidRPr="00F0730C" w:rsidRDefault="00EF4919" w:rsidP="00EF4919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 xml:space="preserve">формирование элементов самостоятельной интеллектуальной деятельности на основе овладения математическими методами познания окружающего мира (умения </w:t>
      </w: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>устанавливать,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0730C">
        <w:rPr>
          <w:rFonts w:ascii="Times New Roman" w:eastAsia="Calibri" w:hAnsi="Times New Roman" w:cs="Times New Roman"/>
          <w:sz w:val="28"/>
          <w:szCs w:val="28"/>
        </w:rPr>
        <w:t xml:space="preserve">описывать, </w:t>
      </w:r>
      <w:r w:rsidRPr="00F073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моделировать </w:t>
      </w:r>
      <w:r w:rsidRPr="00F0730C">
        <w:rPr>
          <w:rFonts w:ascii="Times New Roman" w:eastAsia="Calibri" w:hAnsi="Times New Roman" w:cs="Times New Roman"/>
          <w:sz w:val="28"/>
          <w:szCs w:val="28"/>
        </w:rPr>
        <w:t xml:space="preserve">и объяснять количественные и пространственные отношения); </w:t>
      </w:r>
    </w:p>
    <w:p w:rsidR="00EF4919" w:rsidRPr="00F0730C" w:rsidRDefault="00EF4919" w:rsidP="00EF4919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 xml:space="preserve"> развитие основы логического, знаково-символического и алгоритмического мышления; пространственного воображения; математической речи; умения вести поиск информации и работать с ней; </w:t>
      </w:r>
    </w:p>
    <w:p w:rsidR="00EF4919" w:rsidRPr="00F0730C" w:rsidRDefault="00EF4919" w:rsidP="00EF4919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>развитие познавательных способностей;</w:t>
      </w:r>
    </w:p>
    <w:p w:rsidR="00EF4919" w:rsidRPr="00F0730C" w:rsidRDefault="00EF4919" w:rsidP="00EF4919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>Воспитывать стремление к расширению математических знаний;</w:t>
      </w:r>
    </w:p>
    <w:p w:rsidR="00EF4919" w:rsidRPr="00F0730C" w:rsidRDefault="00EF4919" w:rsidP="00EF4919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>способствовать интеллектуальному развитию, формированию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EF4919" w:rsidRPr="00F0730C" w:rsidRDefault="00EF4919" w:rsidP="00EF4919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30C">
        <w:rPr>
          <w:rFonts w:ascii="Times New Roman" w:eastAsia="Calibri" w:hAnsi="Times New Roman" w:cs="Times New Roman"/>
          <w:sz w:val="28"/>
          <w:szCs w:val="28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b/>
          <w:sz w:val="28"/>
          <w:szCs w:val="28"/>
        </w:rPr>
        <w:t xml:space="preserve">Числа </w:t>
      </w:r>
      <w:r w:rsidRPr="00C878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  <w:r w:rsidRPr="00C878CD">
        <w:rPr>
          <w:rFonts w:ascii="Times New Roman" w:eastAsia="Times New Roman" w:hAnsi="Times New Roman" w:cs="Times New Roman"/>
          <w:b/>
          <w:sz w:val="28"/>
          <w:szCs w:val="28"/>
        </w:rPr>
        <w:t>вычисления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Степень с натуральным показателем.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Делители и кратные числа. Признаки делимости. Простые числа. Разложение числа на простые множители.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Основное свойство дроби. Сокращение дробей. Сравнение дробей. Арифметические действия с обыкно</w:t>
      </w:r>
      <w:r w:rsidRPr="00C878CD">
        <w:rPr>
          <w:rFonts w:ascii="Times New Roman" w:eastAsia="Times New Roman" w:hAnsi="Times New Roman" w:cs="Times New Roman"/>
          <w:sz w:val="28"/>
          <w:szCs w:val="28"/>
        </w:rPr>
        <w:softHyphen/>
        <w:t>венными дробями. Нахождение части числа и числа по его части.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Отношения. Пропорции. Основное свойство пропорции.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Решение текстовых задач арифметическими приемами.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Положительные и отрицательные числа. Противоположные числа. Модуль числа. Сравнение чисел. Арифметические дей</w:t>
      </w:r>
      <w:r w:rsidRPr="00C878CD">
        <w:rPr>
          <w:rFonts w:ascii="Times New Roman" w:eastAsia="Times New Roman" w:hAnsi="Times New Roman" w:cs="Times New Roman"/>
          <w:sz w:val="28"/>
          <w:szCs w:val="28"/>
        </w:rPr>
        <w:softHyphen/>
        <w:t>ствия с положительными и отрицательными числами, свойства арифметических действий.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Рациональные числа. Изображение чисел точками коорди</w:t>
      </w:r>
      <w:r w:rsidRPr="00C878CD">
        <w:rPr>
          <w:rFonts w:ascii="Times New Roman" w:eastAsia="Times New Roman" w:hAnsi="Times New Roman" w:cs="Times New Roman"/>
          <w:sz w:val="28"/>
          <w:szCs w:val="28"/>
        </w:rPr>
        <w:softHyphen/>
        <w:t>натной прямой.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Прикидка результатов вычислений.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b/>
          <w:bCs/>
          <w:sz w:val="28"/>
          <w:szCs w:val="28"/>
        </w:rPr>
        <w:t>Выражения и их преобразования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Буквенные выражения. Преобразование буквенных выражений.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b/>
          <w:bCs/>
          <w:sz w:val="28"/>
          <w:szCs w:val="28"/>
        </w:rPr>
        <w:t>Уравнения и неравенства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Уравнение с одной переменной. Корни уравнения. Решение текстовых задач методом составления уравнений. Числовые неравенства.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Функции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Прямоугольная система координат на плоскости. Таблицы и диаграммы. Графики реальных процессов.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b/>
          <w:bCs/>
          <w:sz w:val="28"/>
          <w:szCs w:val="28"/>
        </w:rPr>
        <w:t>Геометрические фигуры и их свойства. Измерение геометри</w:t>
      </w:r>
      <w:r w:rsidRPr="00C878CD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ческих величин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Параллельные прямые. Перпендикулярные прямые.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Многоугольники. Правильные многоугольники.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sz w:val="28"/>
          <w:szCs w:val="28"/>
        </w:rPr>
        <w:t>Площадь круга.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b/>
          <w:bCs/>
          <w:sz w:val="28"/>
          <w:szCs w:val="28"/>
        </w:rPr>
        <w:t>Множества и комбинаторика</w:t>
      </w:r>
    </w:p>
    <w:p w:rsidR="00EF4919" w:rsidRPr="00C878CD" w:rsidRDefault="00EF4919" w:rsidP="00EF4919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8CD">
        <w:rPr>
          <w:rFonts w:ascii="Times New Roman" w:eastAsia="Times New Roman" w:hAnsi="Times New Roman" w:cs="Times New Roman"/>
          <w:i/>
          <w:iCs/>
          <w:sz w:val="28"/>
          <w:szCs w:val="28"/>
        </w:rPr>
        <w:t>Множество. Элемент множества, подмножество</w:t>
      </w:r>
      <w:proofErr w:type="gramStart"/>
      <w:r w:rsidRPr="00C878CD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1</w:t>
      </w:r>
      <w:proofErr w:type="gramEnd"/>
      <w:r w:rsidRPr="00C878C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C878CD">
        <w:rPr>
          <w:rFonts w:ascii="Times New Roman" w:eastAsia="Times New Roman" w:hAnsi="Times New Roman" w:cs="Times New Roman"/>
          <w:sz w:val="28"/>
          <w:szCs w:val="28"/>
        </w:rPr>
        <w:t>Приме</w:t>
      </w:r>
      <w:r w:rsidRPr="00C878CD">
        <w:rPr>
          <w:rFonts w:ascii="Times New Roman" w:eastAsia="Times New Roman" w:hAnsi="Times New Roman" w:cs="Times New Roman"/>
          <w:sz w:val="28"/>
          <w:szCs w:val="28"/>
        </w:rPr>
        <w:softHyphen/>
        <w:t>ры решения комбинаторных задач: перебор вариантов, правило умножения.</w:t>
      </w:r>
    </w:p>
    <w:p w:rsidR="00EF4919" w:rsidRPr="00F0730C" w:rsidRDefault="00EF4919" w:rsidP="00EF4919">
      <w:pPr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lastRenderedPageBreak/>
        <w:t>Учебно-тематический план</w:t>
      </w:r>
    </w:p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30C">
        <w:rPr>
          <w:rFonts w:ascii="Times New Roman" w:eastAsia="Times New Roman" w:hAnsi="Times New Roman" w:cs="Times New Roman"/>
          <w:color w:val="000000"/>
          <w:sz w:val="32"/>
          <w:szCs w:val="28"/>
        </w:rPr>
        <w:t>Количество часов, отводимых на изучение каждой темы, и количество контрольных работ по данной теме приведено в таблице</w:t>
      </w:r>
      <w:r w:rsidRPr="00F0730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F4919" w:rsidRPr="00F0730C" w:rsidRDefault="00EF4919" w:rsidP="00EF49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6082"/>
        <w:gridCol w:w="1276"/>
        <w:gridCol w:w="2000"/>
      </w:tblGrid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Изучаемый 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1. Натуральные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 и шкалы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 и объемы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2. Десятичные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Десятичные дроби. Сложение и вычитание десятичных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и деление десятичных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Инструменты для вычислений и измерений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4919" w:rsidRPr="00F0730C" w:rsidTr="00F0576A">
        <w:trPr>
          <w:trHeight w:val="737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19" w:rsidRPr="00F0730C" w:rsidRDefault="00EF4919" w:rsidP="00F0576A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</w:tbl>
    <w:p w:rsidR="002943D9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3D9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3D9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3D9" w:rsidRPr="00221006" w:rsidRDefault="002943D9" w:rsidP="0029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Требования к уровню подготовки </w:t>
      </w:r>
      <w:proofErr w:type="gramStart"/>
      <w:r w:rsidRPr="00241B6C">
        <w:rPr>
          <w:rFonts w:ascii="Times New Roman" w:hAnsi="Times New Roman"/>
          <w:b/>
          <w:bCs/>
          <w:color w:val="000000"/>
          <w:sz w:val="28"/>
          <w:szCs w:val="28"/>
        </w:rPr>
        <w:t>обучающихся</w:t>
      </w:r>
      <w:proofErr w:type="gramEnd"/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ходе преподавания математики в 6</w:t>
      </w:r>
      <w:r w:rsidRPr="00241B6C">
        <w:rPr>
          <w:rFonts w:ascii="Times New Roman" w:hAnsi="Times New Roman"/>
          <w:sz w:val="28"/>
          <w:szCs w:val="28"/>
        </w:rPr>
        <w:t xml:space="preserve">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241B6C">
        <w:rPr>
          <w:rFonts w:ascii="Times New Roman" w:hAnsi="Times New Roman"/>
          <w:iCs/>
          <w:sz w:val="28"/>
          <w:szCs w:val="28"/>
        </w:rPr>
        <w:t xml:space="preserve">умениями </w:t>
      </w:r>
      <w:proofErr w:type="spellStart"/>
      <w:r w:rsidRPr="00241B6C">
        <w:rPr>
          <w:rFonts w:ascii="Times New Roman" w:hAnsi="Times New Roman"/>
          <w:iCs/>
          <w:sz w:val="28"/>
          <w:szCs w:val="28"/>
        </w:rPr>
        <w:t>общеучебного</w:t>
      </w:r>
      <w:proofErr w:type="spellEnd"/>
      <w:r w:rsidRPr="00241B6C">
        <w:rPr>
          <w:rFonts w:ascii="Times New Roman" w:hAnsi="Times New Roman"/>
          <w:iCs/>
          <w:sz w:val="28"/>
          <w:szCs w:val="28"/>
        </w:rPr>
        <w:t xml:space="preserve"> характера</w:t>
      </w:r>
      <w:r w:rsidRPr="00241B6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241B6C">
        <w:rPr>
          <w:rFonts w:ascii="Times New Roman" w:hAnsi="Times New Roman"/>
          <w:sz w:val="28"/>
          <w:szCs w:val="28"/>
        </w:rPr>
        <w:t xml:space="preserve">разнообразными </w:t>
      </w:r>
      <w:r w:rsidRPr="00241B6C">
        <w:rPr>
          <w:rFonts w:ascii="Times New Roman" w:hAnsi="Times New Roman"/>
          <w:iCs/>
          <w:sz w:val="28"/>
          <w:szCs w:val="28"/>
        </w:rPr>
        <w:t>способами деятельности</w:t>
      </w:r>
      <w:r w:rsidRPr="00241B6C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241B6C">
        <w:rPr>
          <w:rFonts w:ascii="Times New Roman" w:hAnsi="Times New Roman"/>
          <w:sz w:val="28"/>
          <w:szCs w:val="28"/>
        </w:rPr>
        <w:t>приобретали опыт:</w:t>
      </w:r>
    </w:p>
    <w:p w:rsidR="0098531A" w:rsidRPr="00241B6C" w:rsidRDefault="0098531A" w:rsidP="0098531A">
      <w:pPr>
        <w:pStyle w:val="1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98531A" w:rsidRPr="00241B6C" w:rsidRDefault="0098531A" w:rsidP="0098531A">
      <w:pPr>
        <w:pStyle w:val="1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98531A" w:rsidRPr="00241B6C" w:rsidRDefault="0098531A" w:rsidP="0098531A">
      <w:pPr>
        <w:pStyle w:val="1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98531A" w:rsidRPr="00241B6C" w:rsidRDefault="0098531A" w:rsidP="0098531A">
      <w:pPr>
        <w:pStyle w:val="1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98531A" w:rsidRPr="00241B6C" w:rsidRDefault="0098531A" w:rsidP="0098531A">
      <w:pPr>
        <w:pStyle w:val="1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проведения доказательных рассуждений, аргументации, выдвижения гипотез и их обоснования;</w:t>
      </w:r>
    </w:p>
    <w:p w:rsidR="0098531A" w:rsidRPr="00241B6C" w:rsidRDefault="0098531A" w:rsidP="0098531A">
      <w:pPr>
        <w:pStyle w:val="1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98531A" w:rsidRPr="00241B6C" w:rsidRDefault="0098531A" w:rsidP="009853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98531A" w:rsidRPr="00241B6C" w:rsidRDefault="0098531A" w:rsidP="009853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sz w:val="28"/>
          <w:szCs w:val="28"/>
        </w:rPr>
        <w:t xml:space="preserve">Программа обеспечивает достижение </w:t>
      </w:r>
      <w:proofErr w:type="gramStart"/>
      <w:r w:rsidRPr="00241B6C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241B6C">
        <w:rPr>
          <w:rFonts w:ascii="Times New Roman" w:hAnsi="Times New Roman"/>
          <w:sz w:val="28"/>
          <w:szCs w:val="28"/>
        </w:rPr>
        <w:t xml:space="preserve"> следующих личностных,  </w:t>
      </w:r>
      <w:proofErr w:type="spellStart"/>
      <w:r w:rsidRPr="00241B6C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241B6C">
        <w:rPr>
          <w:rFonts w:ascii="Times New Roman" w:hAnsi="Times New Roman"/>
          <w:sz w:val="28"/>
          <w:szCs w:val="28"/>
        </w:rPr>
        <w:t xml:space="preserve"> и предметных результатов.</w:t>
      </w:r>
    </w:p>
    <w:p w:rsidR="0098531A" w:rsidRDefault="0098531A" w:rsidP="009853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8531A" w:rsidRDefault="0098531A" w:rsidP="009853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41B6C">
        <w:rPr>
          <w:rFonts w:ascii="Times New Roman" w:hAnsi="Times New Roman"/>
          <w:b/>
          <w:sz w:val="28"/>
          <w:szCs w:val="28"/>
        </w:rPr>
        <w:t>Личностные результаты</w:t>
      </w:r>
    </w:p>
    <w:p w:rsidR="0098531A" w:rsidRPr="00241B6C" w:rsidRDefault="0098531A" w:rsidP="0098531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8531A" w:rsidRPr="00241B6C" w:rsidRDefault="0098531A" w:rsidP="0098531A">
      <w:pPr>
        <w:pStyle w:val="1"/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i/>
          <w:sz w:val="28"/>
          <w:szCs w:val="28"/>
          <w:u w:val="single"/>
        </w:rPr>
      </w:pPr>
      <w:r w:rsidRPr="00241B6C">
        <w:rPr>
          <w:bCs/>
          <w:i/>
          <w:color w:val="000000"/>
          <w:sz w:val="28"/>
          <w:szCs w:val="28"/>
          <w:u w:val="single"/>
        </w:rPr>
        <w:t>Личностным результатом изучения предмета является формирование следующих умений и качеств:</w:t>
      </w:r>
    </w:p>
    <w:p w:rsidR="0098531A" w:rsidRPr="00241B6C" w:rsidRDefault="0098531A" w:rsidP="0098531A">
      <w:pPr>
        <w:pStyle w:val="1"/>
        <w:numPr>
          <w:ilvl w:val="0"/>
          <w:numId w:val="37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Чу</w:t>
      </w:r>
      <w:r>
        <w:rPr>
          <w:color w:val="000000"/>
          <w:sz w:val="28"/>
          <w:szCs w:val="28"/>
        </w:rPr>
        <w:t>вство гордости за свою Родину</w:t>
      </w:r>
      <w:r w:rsidRPr="00241B6C">
        <w:rPr>
          <w:color w:val="000000"/>
          <w:sz w:val="28"/>
          <w:szCs w:val="28"/>
        </w:rPr>
        <w:t>;</w:t>
      </w:r>
    </w:p>
    <w:p w:rsidR="0098531A" w:rsidRPr="00241B6C" w:rsidRDefault="0098531A" w:rsidP="0098531A">
      <w:pPr>
        <w:pStyle w:val="1"/>
        <w:numPr>
          <w:ilvl w:val="0"/>
          <w:numId w:val="37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98531A" w:rsidRPr="00241B6C" w:rsidRDefault="0098531A" w:rsidP="0098531A">
      <w:pPr>
        <w:pStyle w:val="1"/>
        <w:numPr>
          <w:ilvl w:val="0"/>
          <w:numId w:val="37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Целостное восприятие окружающего мира.</w:t>
      </w:r>
    </w:p>
    <w:p w:rsidR="0098531A" w:rsidRPr="00241B6C" w:rsidRDefault="0098531A" w:rsidP="0098531A">
      <w:pPr>
        <w:pStyle w:val="1"/>
        <w:numPr>
          <w:ilvl w:val="0"/>
          <w:numId w:val="37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98531A" w:rsidRPr="00241B6C" w:rsidRDefault="0098531A" w:rsidP="0098531A">
      <w:pPr>
        <w:pStyle w:val="1"/>
        <w:numPr>
          <w:ilvl w:val="0"/>
          <w:numId w:val="37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color w:val="000000"/>
          <w:sz w:val="28"/>
          <w:szCs w:val="28"/>
        </w:rPr>
        <w:t>Рефлексивную самооценку, умение анализировать свои действия и управлять ими.</w:t>
      </w:r>
    </w:p>
    <w:p w:rsidR="0098531A" w:rsidRPr="00241B6C" w:rsidRDefault="0098531A" w:rsidP="0098531A">
      <w:pPr>
        <w:pStyle w:val="1"/>
        <w:numPr>
          <w:ilvl w:val="0"/>
          <w:numId w:val="37"/>
        </w:numPr>
        <w:ind w:left="0" w:firstLine="567"/>
        <w:jc w:val="both"/>
        <w:rPr>
          <w:sz w:val="28"/>
          <w:szCs w:val="28"/>
        </w:rPr>
      </w:pPr>
      <w:r w:rsidRPr="00241B6C">
        <w:rPr>
          <w:sz w:val="28"/>
          <w:szCs w:val="28"/>
        </w:rPr>
        <w:t xml:space="preserve">Навыки сотрудничества </w:t>
      </w:r>
      <w:proofErr w:type="gramStart"/>
      <w:r w:rsidRPr="00241B6C">
        <w:rPr>
          <w:sz w:val="28"/>
          <w:szCs w:val="28"/>
        </w:rPr>
        <w:t>со</w:t>
      </w:r>
      <w:proofErr w:type="gramEnd"/>
      <w:r w:rsidRPr="00241B6C">
        <w:rPr>
          <w:sz w:val="28"/>
          <w:szCs w:val="28"/>
        </w:rPr>
        <w:t xml:space="preserve"> взрослыми и сверстниками.</w:t>
      </w:r>
    </w:p>
    <w:p w:rsidR="0098531A" w:rsidRPr="00241B6C" w:rsidRDefault="0098531A" w:rsidP="0098531A">
      <w:pPr>
        <w:pStyle w:val="1"/>
        <w:numPr>
          <w:ilvl w:val="0"/>
          <w:numId w:val="37"/>
        </w:numPr>
        <w:ind w:left="0" w:firstLine="567"/>
        <w:jc w:val="both"/>
        <w:rPr>
          <w:color w:val="000000"/>
          <w:sz w:val="28"/>
          <w:szCs w:val="28"/>
        </w:rPr>
      </w:pPr>
      <w:r w:rsidRPr="00241B6C">
        <w:rPr>
          <w:sz w:val="28"/>
          <w:szCs w:val="28"/>
        </w:rPr>
        <w:t xml:space="preserve">Установку </w:t>
      </w:r>
      <w:proofErr w:type="spellStart"/>
      <w:r w:rsidRPr="00241B6C">
        <w:rPr>
          <w:sz w:val="28"/>
          <w:szCs w:val="28"/>
        </w:rPr>
        <w:t>наздоровый</w:t>
      </w:r>
      <w:proofErr w:type="spellEnd"/>
      <w:r w:rsidRPr="00241B6C">
        <w:rPr>
          <w:sz w:val="28"/>
          <w:szCs w:val="28"/>
        </w:rPr>
        <w:t xml:space="preserve"> образ жизни, </w:t>
      </w:r>
      <w:r w:rsidRPr="00241B6C">
        <w:rPr>
          <w:color w:val="000000"/>
          <w:sz w:val="28"/>
          <w:szCs w:val="28"/>
        </w:rPr>
        <w:t>наличие мотивации к творческому труду, к работе на результат.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•  Н</w:t>
      </w:r>
      <w:r w:rsidRPr="00241B6C">
        <w:rPr>
          <w:rFonts w:ascii="Times New Roman" w:hAnsi="Times New Roman"/>
          <w:color w:val="000000"/>
          <w:sz w:val="28"/>
          <w:szCs w:val="28"/>
        </w:rPr>
        <w:t>езависимость и критичность мышления.</w:t>
      </w:r>
    </w:p>
    <w:p w:rsidR="0098531A" w:rsidRPr="00BB586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 В</w:t>
      </w:r>
      <w:r w:rsidRPr="00241B6C">
        <w:rPr>
          <w:rFonts w:ascii="Times New Roman" w:hAnsi="Times New Roman"/>
          <w:color w:val="000000"/>
          <w:sz w:val="28"/>
          <w:szCs w:val="28"/>
        </w:rPr>
        <w:t>оля и настойчивость в достижении цели.</w:t>
      </w:r>
    </w:p>
    <w:p w:rsidR="0098531A" w:rsidRPr="00241B6C" w:rsidRDefault="0098531A" w:rsidP="0098531A">
      <w:pPr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41B6C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241B6C">
        <w:rPr>
          <w:rFonts w:ascii="Times New Roman" w:hAnsi="Times New Roman"/>
          <w:b/>
          <w:sz w:val="28"/>
          <w:szCs w:val="28"/>
        </w:rPr>
        <w:t xml:space="preserve"> результаты</w:t>
      </w: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  <w:proofErr w:type="spellStart"/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Метапредметным</w:t>
      </w:r>
      <w:proofErr w:type="spellEnd"/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 xml:space="preserve"> результатом изучения курса является формирование универсальных учебных действий (УУД).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254C3A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Регулятивные УУД: </w:t>
      </w:r>
    </w:p>
    <w:p w:rsidR="0098531A" w:rsidRPr="00254C3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u w:val="single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самостоятельно обнаруживать и формулировать учебную проблему, определять цель УД;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241B6C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Pr="00241B6C">
        <w:rPr>
          <w:rFonts w:ascii="Times New Roman" w:hAnsi="Times New Roman"/>
          <w:color w:val="000000"/>
          <w:sz w:val="28"/>
          <w:szCs w:val="28"/>
        </w:rPr>
        <w:t xml:space="preserve"> предложенных, а также искать их самостоятельно;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составлять (индивидуально или в группе) план решения проблемы (выполнения проекта);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98531A" w:rsidRPr="00241B6C" w:rsidRDefault="0098531A" w:rsidP="009853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в диалоге с учителем совершенствовать самостоятельно выбранные критерии оценки.</w:t>
      </w: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254C3A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Познавательные УУД:</w:t>
      </w:r>
    </w:p>
    <w:p w:rsidR="0098531A" w:rsidRPr="00254C3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u w:val="single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 </w:t>
      </w:r>
      <w:r w:rsidRPr="00241B6C">
        <w:rPr>
          <w:rFonts w:ascii="Times New Roman" w:hAnsi="Times New Roman"/>
          <w:color w:val="000000"/>
          <w:sz w:val="28"/>
          <w:szCs w:val="28"/>
        </w:rPr>
        <w:t>проводить наблюдение и эксперимент под руководством учителя;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осуществлять расширенный поиск информации с использованием ресурсов библиотек и Интернета;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осуществлять выбор наиболее эффективных способов решения задач в зависимости от конкретных условий;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анализировать, сравнивать, классифицировать и обобщать факты и явления;</w:t>
      </w: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давать определения понятиям.</w:t>
      </w: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254C3A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Коммуникативные УУД:</w:t>
      </w:r>
    </w:p>
    <w:p w:rsidR="0098531A" w:rsidRPr="00254C3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u w:val="single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</w:t>
      </w:r>
      <w:r w:rsidRPr="00241B6C">
        <w:rPr>
          <w:rFonts w:ascii="Times New Roman" w:hAnsi="Times New Roman"/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в дискуссии уметь </w:t>
      </w:r>
      <w:proofErr w:type="spellStart"/>
      <w:r w:rsidRPr="00241B6C">
        <w:rPr>
          <w:rFonts w:ascii="Times New Roman" w:hAnsi="Times New Roman"/>
          <w:color w:val="000000"/>
          <w:sz w:val="28"/>
          <w:szCs w:val="28"/>
        </w:rPr>
        <w:t>вьдвинуть</w:t>
      </w:r>
      <w:proofErr w:type="spellEnd"/>
      <w:r w:rsidRPr="00241B6C">
        <w:rPr>
          <w:rFonts w:ascii="Times New Roman" w:hAnsi="Times New Roman"/>
          <w:color w:val="000000"/>
          <w:sz w:val="28"/>
          <w:szCs w:val="28"/>
        </w:rPr>
        <w:t xml:space="preserve"> аргументы и контраргументы;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учиться </w:t>
      </w:r>
      <w:proofErr w:type="gramStart"/>
      <w:r w:rsidRPr="00241B6C">
        <w:rPr>
          <w:rFonts w:ascii="Times New Roman" w:hAnsi="Times New Roman"/>
          <w:color w:val="000000"/>
          <w:sz w:val="28"/>
          <w:szCs w:val="28"/>
        </w:rPr>
        <w:t>критично</w:t>
      </w:r>
      <w:proofErr w:type="gramEnd"/>
      <w:r w:rsidRPr="00241B6C">
        <w:rPr>
          <w:rFonts w:ascii="Times New Roman" w:hAnsi="Times New Roman"/>
          <w:color w:val="000000"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41B6C">
        <w:rPr>
          <w:rFonts w:ascii="Times New Roman" w:hAnsi="Times New Roman"/>
          <w:color w:val="000000"/>
          <w:sz w:val="28"/>
          <w:szCs w:val="28"/>
        </w:rPr>
        <w:lastRenderedPageBreak/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  <w:proofErr w:type="gramEnd"/>
    </w:p>
    <w:p w:rsid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8531A" w:rsidRPr="0098531A" w:rsidRDefault="0098531A" w:rsidP="0098531A">
      <w:pPr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 xml:space="preserve">Предметным </w:t>
      </w:r>
      <w:proofErr w:type="spellStart"/>
      <w:r w:rsidRPr="00241B6C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результатом</w:t>
      </w:r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>изучения</w:t>
      </w:r>
      <w:proofErr w:type="spellEnd"/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курса является </w:t>
      </w:r>
      <w:proofErr w:type="spellStart"/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>сформированность</w:t>
      </w:r>
      <w:proofErr w:type="spellEnd"/>
      <w:r w:rsidRPr="00241B6C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следующих умений:</w:t>
      </w:r>
    </w:p>
    <w:p w:rsidR="0098531A" w:rsidRPr="00BB586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18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i/>
          <w:color w:val="000000"/>
          <w:sz w:val="28"/>
          <w:szCs w:val="28"/>
        </w:rPr>
        <w:t>Предметная область «Арифметика»</w:t>
      </w:r>
    </w:p>
    <w:p w:rsidR="0098531A" w:rsidRPr="00BB586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• в</w:t>
      </w:r>
      <w:r w:rsidRPr="00241B6C">
        <w:rPr>
          <w:rFonts w:ascii="Times New Roman" w:hAnsi="Times New Roman"/>
          <w:color w:val="000000"/>
          <w:sz w:val="28"/>
          <w:szCs w:val="28"/>
        </w:rPr>
        <w:t>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</w:t>
      </w:r>
      <w:proofErr w:type="gramEnd"/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 • переходить от одной формы записи чисел к другой, представлять десятичную дробь в виде обыкновенной и в простейших случаях обыкновенную — в виде десятичной, проценты — в виде дроби и дробь - в виде процентов;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находить значения числовых выражений, содержащих целые числа и десятичные дроби;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округлять целые и десятичные дроби, выполнять оценку числовых выражений;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  •  решать текстовые задачи, включая задачи, связанные с дробями и процентами.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8531A" w:rsidRPr="00F5130A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  <w:u w:val="single"/>
        </w:rPr>
      </w:pPr>
      <w:r w:rsidRPr="00F5130A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5130A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для</w:t>
      </w:r>
      <w:proofErr w:type="gramEnd"/>
      <w:r w:rsidRPr="00F5130A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: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</w:t>
      </w:r>
      <w:r w:rsidRPr="00241B6C">
        <w:rPr>
          <w:rFonts w:ascii="Times New Roman" w:hAnsi="Times New Roman"/>
          <w:color w:val="000000"/>
          <w:sz w:val="28"/>
          <w:szCs w:val="28"/>
        </w:rPr>
        <w:t xml:space="preserve">решения несложных практических </w:t>
      </w:r>
      <w:proofErr w:type="spellStart"/>
      <w:r w:rsidRPr="00241B6C">
        <w:rPr>
          <w:rFonts w:ascii="Times New Roman" w:hAnsi="Times New Roman"/>
          <w:color w:val="000000"/>
          <w:sz w:val="28"/>
          <w:szCs w:val="28"/>
        </w:rPr>
        <w:t>расчетныхзадач</w:t>
      </w:r>
      <w:proofErr w:type="spellEnd"/>
      <w:r w:rsidRPr="00241B6C">
        <w:rPr>
          <w:rFonts w:ascii="Times New Roman" w:hAnsi="Times New Roman"/>
          <w:color w:val="000000"/>
          <w:sz w:val="28"/>
          <w:szCs w:val="28"/>
        </w:rPr>
        <w:t>, в том числе с использованием при необходимости справочных материалов, калькулятора;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устной прикидки и оценки результата вычислений; проверки результата вычисления с использованием различных приемов;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98531A" w:rsidRPr="00BB586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i/>
          <w:color w:val="000000"/>
          <w:sz w:val="28"/>
          <w:szCs w:val="28"/>
        </w:rPr>
        <w:t>Предметная область «Алгебра»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241B6C">
        <w:rPr>
          <w:rFonts w:ascii="Times New Roman" w:hAnsi="Times New Roman"/>
          <w:color w:val="000000"/>
          <w:sz w:val="28"/>
          <w:szCs w:val="28"/>
        </w:rPr>
        <w:t>ереводить условия задачи на математический   язык;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использовать методы работы с простейшими математическими моделями;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осуществлять в выражениях и формулах числовые подстановки и выполнять соответствующие вычисления;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изображать числа точками на координатном луче;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определять координаты точки на координатном луче; 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• </w:t>
      </w:r>
      <w:r w:rsidRPr="00241B6C">
        <w:rPr>
          <w:rFonts w:ascii="Times New Roman" w:hAnsi="Times New Roman"/>
          <w:color w:val="000000"/>
          <w:sz w:val="28"/>
          <w:szCs w:val="28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решать текстовые задачи алгебраическим методом.</w:t>
      </w:r>
    </w:p>
    <w:p w:rsidR="0098531A" w:rsidRPr="00BB586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28"/>
        </w:rPr>
      </w:pPr>
    </w:p>
    <w:p w:rsidR="0098531A" w:rsidRPr="003D2E7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  <w:u w:val="single"/>
        </w:rPr>
      </w:pPr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Использовать приобретенные знания и </w:t>
      </w:r>
      <w:proofErr w:type="spellStart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уменияв</w:t>
      </w:r>
      <w:proofErr w:type="spellEnd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 практической деятельности и повседневной жизни </w:t>
      </w:r>
      <w:proofErr w:type="gramStart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для</w:t>
      </w:r>
      <w:proofErr w:type="gramEnd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: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выполнения расчетов по формулам, составления формул, выражающих зависимости между реальными величинами.</w:t>
      </w:r>
    </w:p>
    <w:p w:rsidR="0098531A" w:rsidRPr="00BB586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241B6C">
        <w:rPr>
          <w:rFonts w:ascii="Times New Roman" w:hAnsi="Times New Roman"/>
          <w:b/>
          <w:bCs/>
          <w:i/>
          <w:color w:val="000000"/>
          <w:sz w:val="28"/>
          <w:szCs w:val="28"/>
        </w:rPr>
        <w:t>Предметная область «Геометрия»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•  п</w:t>
      </w:r>
      <w:r w:rsidRPr="00241B6C">
        <w:rPr>
          <w:rFonts w:ascii="Times New Roman" w:hAnsi="Times New Roman"/>
          <w:color w:val="000000"/>
          <w:sz w:val="28"/>
          <w:szCs w:val="28"/>
        </w:rPr>
        <w:t>ользоваться геометрическим языком для описания предметов окружающего мира;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распознавать и изображать геометрические фигуры, различать их взаимное расположение;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распознавать на чертежах, моделях и в окружающей обстановке основные пространственные тела;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в простейших случаях строить развертки пространственных тел;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 xml:space="preserve">•  вычислять площади, периметры, объемы простейших геометрических фигур (тел) по формулам. 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8531A" w:rsidRPr="003D2E73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  <w:u w:val="single"/>
        </w:rPr>
      </w:pPr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для</w:t>
      </w:r>
      <w:proofErr w:type="gramEnd"/>
      <w:r w:rsidRPr="003D2E73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: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B6C">
        <w:rPr>
          <w:rFonts w:ascii="Times New Roman" w:hAnsi="Times New Roman"/>
          <w:i/>
          <w:iCs/>
          <w:color w:val="000000"/>
          <w:sz w:val="28"/>
          <w:szCs w:val="28"/>
        </w:rPr>
        <w:t xml:space="preserve">• </w:t>
      </w:r>
      <w:r w:rsidRPr="00241B6C">
        <w:rPr>
          <w:rFonts w:ascii="Times New Roman" w:hAnsi="Times New Roman"/>
          <w:color w:val="000000"/>
          <w:sz w:val="28"/>
          <w:szCs w:val="28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98531A" w:rsidRPr="00241B6C" w:rsidRDefault="0098531A" w:rsidP="0098531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B6C">
        <w:rPr>
          <w:rFonts w:ascii="Times New Roman" w:hAnsi="Times New Roman"/>
          <w:color w:val="000000"/>
          <w:sz w:val="28"/>
          <w:szCs w:val="28"/>
        </w:rPr>
        <w:t>•  построений геометрическими инструментами (линейка, угольник, циркуль, транспортир).</w:t>
      </w: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98531A">
      <w:pPr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98531A">
      <w:pPr>
        <w:rPr>
          <w:rFonts w:ascii="Times New Roman" w:hAnsi="Times New Roman" w:cs="Times New Roman"/>
          <w:b/>
          <w:sz w:val="28"/>
          <w:szCs w:val="28"/>
        </w:rPr>
      </w:pPr>
    </w:p>
    <w:p w:rsidR="0098531A" w:rsidRDefault="0098531A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08" w:rsidRPr="00241B6C" w:rsidRDefault="008C5E08" w:rsidP="008C5E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5E08" w:rsidRPr="00C219FB" w:rsidRDefault="008C5E08" w:rsidP="008C5E0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219FB">
        <w:rPr>
          <w:rFonts w:ascii="Times New Roman" w:hAnsi="Times New Roman"/>
          <w:b/>
          <w:bCs/>
          <w:color w:val="000000"/>
          <w:sz w:val="32"/>
          <w:szCs w:val="32"/>
        </w:rPr>
        <w:t>Список литературы:</w:t>
      </w:r>
    </w:p>
    <w:p w:rsidR="008C5E08" w:rsidRPr="00241B6C" w:rsidRDefault="008C5E08" w:rsidP="008C5E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А.С. Чесноков, К.И. </w:t>
      </w:r>
      <w:proofErr w:type="spellStart"/>
      <w:r w:rsidRPr="00BB5863">
        <w:rPr>
          <w:sz w:val="28"/>
          <w:szCs w:val="28"/>
        </w:rPr>
        <w:t>Нешков</w:t>
      </w:r>
      <w:proofErr w:type="spellEnd"/>
      <w:r w:rsidRPr="00BB5863">
        <w:rPr>
          <w:sz w:val="28"/>
          <w:szCs w:val="28"/>
        </w:rPr>
        <w:t xml:space="preserve">  Дидактически</w:t>
      </w:r>
      <w:r>
        <w:rPr>
          <w:sz w:val="28"/>
          <w:szCs w:val="28"/>
        </w:rPr>
        <w:t xml:space="preserve">е материалы по математике     6 </w:t>
      </w:r>
      <w:r w:rsidRPr="00BB5863">
        <w:rPr>
          <w:sz w:val="28"/>
          <w:szCs w:val="28"/>
        </w:rPr>
        <w:t>класс — М.: Просвеще</w:t>
      </w:r>
      <w:r w:rsidRPr="00BB5863">
        <w:rPr>
          <w:sz w:val="28"/>
          <w:szCs w:val="28"/>
        </w:rPr>
        <w:softHyphen/>
        <w:t>ние, 2007—2008.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BB5863">
        <w:rPr>
          <w:iCs/>
          <w:color w:val="000000"/>
          <w:sz w:val="28"/>
          <w:szCs w:val="28"/>
        </w:rPr>
        <w:t>Виленкин</w:t>
      </w:r>
      <w:proofErr w:type="spellEnd"/>
      <w:r w:rsidRPr="00BB5863">
        <w:rPr>
          <w:iCs/>
          <w:color w:val="000000"/>
          <w:sz w:val="28"/>
          <w:szCs w:val="28"/>
        </w:rPr>
        <w:t xml:space="preserve"> Н.Я., </w:t>
      </w:r>
      <w:proofErr w:type="gramStart"/>
      <w:r w:rsidRPr="00BB5863">
        <w:rPr>
          <w:iCs/>
          <w:color w:val="000000"/>
          <w:sz w:val="28"/>
          <w:szCs w:val="28"/>
        </w:rPr>
        <w:t>Жохов</w:t>
      </w:r>
      <w:proofErr w:type="gramEnd"/>
      <w:r w:rsidRPr="00BB5863">
        <w:rPr>
          <w:iCs/>
          <w:color w:val="000000"/>
          <w:sz w:val="28"/>
          <w:szCs w:val="28"/>
        </w:rPr>
        <w:t xml:space="preserve"> В.И., Чесноков А.С., </w:t>
      </w:r>
      <w:proofErr w:type="spellStart"/>
      <w:r w:rsidRPr="00BB5863">
        <w:rPr>
          <w:iCs/>
          <w:color w:val="000000"/>
          <w:sz w:val="28"/>
          <w:szCs w:val="28"/>
        </w:rPr>
        <w:t>Шварцбурд</w:t>
      </w:r>
      <w:proofErr w:type="spellEnd"/>
      <w:r w:rsidRPr="00BB5863">
        <w:rPr>
          <w:iCs/>
          <w:color w:val="000000"/>
          <w:sz w:val="28"/>
          <w:szCs w:val="28"/>
        </w:rPr>
        <w:t xml:space="preserve"> С.И. </w:t>
      </w:r>
      <w:r w:rsidRPr="00BB5863">
        <w:rPr>
          <w:color w:val="000000"/>
          <w:sz w:val="28"/>
          <w:szCs w:val="28"/>
        </w:rPr>
        <w:t>Математика. 5 класс: Учебник для общеобразовательных учреждений. М.: Мнемозина, 2013.</w:t>
      </w:r>
    </w:p>
    <w:p w:rsidR="008C5E08" w:rsidRPr="00512C39" w:rsidRDefault="008C5E08" w:rsidP="008C5E08">
      <w:pPr>
        <w:pStyle w:val="1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iCs/>
          <w:color w:val="000000"/>
          <w:sz w:val="28"/>
          <w:szCs w:val="28"/>
        </w:rPr>
        <w:t xml:space="preserve">Ершова А.П., </w:t>
      </w:r>
      <w:proofErr w:type="spellStart"/>
      <w:r w:rsidRPr="00BB5863">
        <w:rPr>
          <w:iCs/>
          <w:color w:val="000000"/>
          <w:sz w:val="28"/>
          <w:szCs w:val="28"/>
        </w:rPr>
        <w:t>Голобородько</w:t>
      </w:r>
      <w:proofErr w:type="spellEnd"/>
      <w:r w:rsidRPr="00BB5863">
        <w:rPr>
          <w:iCs/>
          <w:color w:val="000000"/>
          <w:sz w:val="28"/>
          <w:szCs w:val="28"/>
        </w:rPr>
        <w:t xml:space="preserve"> В.В. </w:t>
      </w:r>
      <w:r w:rsidRPr="00BB5863">
        <w:rPr>
          <w:color w:val="000000"/>
          <w:sz w:val="28"/>
          <w:szCs w:val="28"/>
        </w:rPr>
        <w:t>Самостоятельные и контро</w:t>
      </w:r>
      <w:r>
        <w:rPr>
          <w:color w:val="000000"/>
          <w:sz w:val="28"/>
          <w:szCs w:val="28"/>
        </w:rPr>
        <w:t>льные работы по математике для 6</w:t>
      </w:r>
      <w:r w:rsidRPr="00BB5863">
        <w:rPr>
          <w:color w:val="000000"/>
          <w:sz w:val="28"/>
          <w:szCs w:val="28"/>
        </w:rPr>
        <w:t xml:space="preserve"> класса. М.: </w:t>
      </w:r>
      <w:proofErr w:type="spellStart"/>
      <w:r w:rsidRPr="00BB5863">
        <w:rPr>
          <w:color w:val="000000"/>
          <w:sz w:val="28"/>
          <w:szCs w:val="28"/>
        </w:rPr>
        <w:t>Илекса</w:t>
      </w:r>
      <w:proofErr w:type="spellEnd"/>
      <w:r w:rsidRPr="00BB5863">
        <w:rPr>
          <w:color w:val="000000"/>
          <w:sz w:val="28"/>
          <w:szCs w:val="28"/>
        </w:rPr>
        <w:t>, 2010.</w:t>
      </w:r>
      <w:r w:rsidRPr="00512C39">
        <w:rPr>
          <w:sz w:val="28"/>
          <w:szCs w:val="28"/>
        </w:rPr>
        <w:t>.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proofErr w:type="gramStart"/>
      <w:r w:rsidRPr="00BB5863">
        <w:rPr>
          <w:sz w:val="28"/>
          <w:szCs w:val="28"/>
        </w:rPr>
        <w:t>Жохов</w:t>
      </w:r>
      <w:proofErr w:type="gramEnd"/>
      <w:r w:rsidRPr="00BB5863">
        <w:rPr>
          <w:sz w:val="28"/>
          <w:szCs w:val="28"/>
        </w:rPr>
        <w:t xml:space="preserve"> В.И. Контрольные р</w:t>
      </w:r>
      <w:r>
        <w:rPr>
          <w:sz w:val="28"/>
          <w:szCs w:val="28"/>
        </w:rPr>
        <w:t>аботы по математике.  Пособие. 6</w:t>
      </w:r>
      <w:r w:rsidRPr="00BB5863">
        <w:rPr>
          <w:sz w:val="28"/>
          <w:szCs w:val="28"/>
        </w:rPr>
        <w:t xml:space="preserve"> класс. – М.: Мнемозина, 2011.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>Киселева Г.М. Математика 5-6 классы. Организация познавательной деятельности. – Волгоград: Учитель, 2012.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Математика. 6</w:t>
      </w:r>
      <w:r w:rsidRPr="00BB5863">
        <w:rPr>
          <w:sz w:val="28"/>
          <w:szCs w:val="28"/>
        </w:rPr>
        <w:t xml:space="preserve"> класс. Рабочая программа по учебнику Н.Я. </w:t>
      </w:r>
      <w:proofErr w:type="spellStart"/>
      <w:r w:rsidRPr="00BB5863">
        <w:rPr>
          <w:sz w:val="28"/>
          <w:szCs w:val="28"/>
        </w:rPr>
        <w:t>Виленкина</w:t>
      </w:r>
      <w:proofErr w:type="spellEnd"/>
      <w:r w:rsidRPr="00BB5863">
        <w:rPr>
          <w:sz w:val="28"/>
          <w:szCs w:val="28"/>
        </w:rPr>
        <w:t>, В.И.Жохова и др. / Т.А.Лопатина, Г.С.Мещерякова.- Учитель, 2011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Математика. 6</w:t>
      </w:r>
      <w:r w:rsidRPr="00BB5863">
        <w:rPr>
          <w:sz w:val="28"/>
          <w:szCs w:val="28"/>
        </w:rPr>
        <w:t xml:space="preserve"> класс: рабочая программа по учебнику Н.Я. </w:t>
      </w:r>
      <w:proofErr w:type="spellStart"/>
      <w:r w:rsidRPr="00BB5863">
        <w:rPr>
          <w:sz w:val="28"/>
          <w:szCs w:val="28"/>
        </w:rPr>
        <w:t>Виленкина</w:t>
      </w:r>
      <w:proofErr w:type="spellEnd"/>
      <w:r w:rsidRPr="00BB5863">
        <w:rPr>
          <w:sz w:val="28"/>
          <w:szCs w:val="28"/>
        </w:rPr>
        <w:t xml:space="preserve">, В.И.Жохова и др. (М.: Мнемозина) / О.С.Кузнецова, Л.Н. </w:t>
      </w:r>
      <w:proofErr w:type="spellStart"/>
      <w:r w:rsidRPr="00BB5863">
        <w:rPr>
          <w:sz w:val="28"/>
          <w:szCs w:val="28"/>
        </w:rPr>
        <w:t>Абознова</w:t>
      </w:r>
      <w:proofErr w:type="spellEnd"/>
      <w:r w:rsidRPr="00BB5863">
        <w:rPr>
          <w:sz w:val="28"/>
          <w:szCs w:val="28"/>
        </w:rPr>
        <w:t xml:space="preserve"> и др. – Волгоград: Учитель, 2012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Математика. 6</w:t>
      </w:r>
      <w:r w:rsidRPr="00BB5863">
        <w:rPr>
          <w:sz w:val="28"/>
          <w:szCs w:val="28"/>
        </w:rPr>
        <w:t xml:space="preserve"> класс: рабочая программа по учебнику </w:t>
      </w:r>
      <w:proofErr w:type="spellStart"/>
      <w:r w:rsidRPr="00BB5863">
        <w:rPr>
          <w:sz w:val="28"/>
          <w:szCs w:val="28"/>
        </w:rPr>
        <w:t>Н.Я.Виленкина</w:t>
      </w:r>
      <w:proofErr w:type="spellEnd"/>
      <w:r w:rsidRPr="00BB5863">
        <w:rPr>
          <w:sz w:val="28"/>
          <w:szCs w:val="28"/>
        </w:rPr>
        <w:t xml:space="preserve">, В.И.Жохова и др. (М.: Мнемозина) / В. И. </w:t>
      </w:r>
      <w:proofErr w:type="spellStart"/>
      <w:r w:rsidRPr="00BB5863">
        <w:rPr>
          <w:sz w:val="28"/>
          <w:szCs w:val="28"/>
        </w:rPr>
        <w:t>Ахременкова</w:t>
      </w:r>
      <w:proofErr w:type="spellEnd"/>
      <w:r w:rsidRPr="00BB5863">
        <w:rPr>
          <w:sz w:val="28"/>
          <w:szCs w:val="28"/>
        </w:rPr>
        <w:t>. – Москва: ВАКО, 2013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color w:val="000000"/>
          <w:sz w:val="28"/>
          <w:szCs w:val="28"/>
        </w:rPr>
        <w:t>Математика. 5—6 классы. Тесты для про межуточной аттестации</w:t>
      </w:r>
      <w:proofErr w:type="gramStart"/>
      <w:r w:rsidRPr="00BB5863">
        <w:rPr>
          <w:color w:val="000000"/>
          <w:sz w:val="28"/>
          <w:szCs w:val="28"/>
        </w:rPr>
        <w:t xml:space="preserve"> / П</w:t>
      </w:r>
      <w:proofErr w:type="gramEnd"/>
      <w:r w:rsidRPr="00BB5863">
        <w:rPr>
          <w:color w:val="000000"/>
          <w:sz w:val="28"/>
          <w:szCs w:val="28"/>
        </w:rPr>
        <w:t xml:space="preserve">од ред. Ф.Ф. Лысенко Л.С. Ольховой, С.Ю. </w:t>
      </w:r>
      <w:proofErr w:type="spellStart"/>
      <w:r w:rsidRPr="00BB5863">
        <w:rPr>
          <w:color w:val="000000"/>
          <w:sz w:val="28"/>
          <w:szCs w:val="28"/>
        </w:rPr>
        <w:t>Кулабухова</w:t>
      </w:r>
      <w:proofErr w:type="spellEnd"/>
      <w:r w:rsidRPr="00BB5863">
        <w:rPr>
          <w:color w:val="000000"/>
          <w:sz w:val="28"/>
          <w:szCs w:val="28"/>
        </w:rPr>
        <w:t xml:space="preserve">. Ростов </w:t>
      </w:r>
      <w:proofErr w:type="spellStart"/>
      <w:r w:rsidRPr="00BB5863">
        <w:rPr>
          <w:color w:val="000000"/>
          <w:sz w:val="28"/>
          <w:szCs w:val="28"/>
        </w:rPr>
        <w:t>н</w:t>
      </w:r>
      <w:proofErr w:type="spellEnd"/>
      <w:proofErr w:type="gramStart"/>
      <w:r w:rsidRPr="00BB5863">
        <w:rPr>
          <w:color w:val="000000"/>
          <w:sz w:val="28"/>
          <w:szCs w:val="28"/>
        </w:rPr>
        <w:t>/Д</w:t>
      </w:r>
      <w:proofErr w:type="gramEnd"/>
      <w:r w:rsidRPr="00BB5863">
        <w:rPr>
          <w:color w:val="000000"/>
          <w:sz w:val="28"/>
          <w:szCs w:val="28"/>
        </w:rPr>
        <w:t>: Легион - М, 2010.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>Примерные программы по учебным предметам. Математика 5-9 классы. -  М.: Просвещение, 2011.</w:t>
      </w:r>
    </w:p>
    <w:p w:rsidR="008C5E08" w:rsidRPr="00512C39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sz w:val="28"/>
          <w:szCs w:val="28"/>
        </w:rPr>
      </w:pPr>
      <w:r w:rsidRPr="00BB5863">
        <w:rPr>
          <w:sz w:val="28"/>
          <w:szCs w:val="28"/>
        </w:rPr>
        <w:t>Примерн</w:t>
      </w:r>
      <w:r>
        <w:rPr>
          <w:sz w:val="28"/>
          <w:szCs w:val="28"/>
        </w:rPr>
        <w:t>ой программы по математике для 6</w:t>
      </w:r>
      <w:r w:rsidRPr="00BB5863">
        <w:rPr>
          <w:sz w:val="28"/>
          <w:szCs w:val="28"/>
        </w:rPr>
        <w:t xml:space="preserve"> класса по учебнику Н.Я. </w:t>
      </w:r>
      <w:proofErr w:type="spellStart"/>
      <w:r w:rsidRPr="00BB5863">
        <w:rPr>
          <w:sz w:val="28"/>
          <w:szCs w:val="28"/>
        </w:rPr>
        <w:t>Виленкина</w:t>
      </w:r>
      <w:proofErr w:type="spellEnd"/>
      <w:r w:rsidRPr="00BB5863">
        <w:rPr>
          <w:sz w:val="28"/>
          <w:szCs w:val="28"/>
        </w:rPr>
        <w:t>, В.И.Жохова и др. / В.И.</w:t>
      </w:r>
      <w:proofErr w:type="gramStart"/>
      <w:r w:rsidRPr="00BB5863">
        <w:rPr>
          <w:sz w:val="28"/>
          <w:szCs w:val="28"/>
        </w:rPr>
        <w:t>Жохов</w:t>
      </w:r>
      <w:proofErr w:type="gramEnd"/>
      <w:r w:rsidRPr="00BB5863">
        <w:rPr>
          <w:sz w:val="28"/>
          <w:szCs w:val="28"/>
        </w:rPr>
        <w:t>, М.: Мнемозина, 2010</w:t>
      </w:r>
      <w:r w:rsidRPr="00512C39">
        <w:rPr>
          <w:color w:val="000000"/>
          <w:sz w:val="28"/>
          <w:szCs w:val="28"/>
          <w:shd w:val="clear" w:color="auto" w:fill="F0EDED"/>
        </w:rPr>
        <w:t>.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ind w:left="0" w:firstLine="567"/>
        <w:jc w:val="both"/>
        <w:rPr>
          <w:b/>
          <w:sz w:val="28"/>
          <w:szCs w:val="28"/>
        </w:rPr>
      </w:pPr>
      <w:r w:rsidRPr="00BB5863">
        <w:rPr>
          <w:sz w:val="28"/>
          <w:szCs w:val="28"/>
        </w:rPr>
        <w:t xml:space="preserve">ФГОС_ОО. </w:t>
      </w:r>
      <w:proofErr w:type="gramStart"/>
      <w:r w:rsidRPr="00BB5863">
        <w:rPr>
          <w:sz w:val="28"/>
          <w:szCs w:val="28"/>
        </w:rPr>
        <w:t>Утвержден</w:t>
      </w:r>
      <w:proofErr w:type="gramEnd"/>
      <w:r w:rsidRPr="00BB5863">
        <w:rPr>
          <w:sz w:val="28"/>
          <w:szCs w:val="28"/>
        </w:rPr>
        <w:t xml:space="preserve"> приказом Министерства образования и науки РФ от 17.12.2010 №1897.</w:t>
      </w:r>
    </w:p>
    <w:p w:rsidR="008C5E08" w:rsidRPr="00BB5863" w:rsidRDefault="008C5E08" w:rsidP="008C5E08">
      <w:pPr>
        <w:pStyle w:val="1"/>
        <w:ind w:left="567"/>
        <w:jc w:val="both"/>
        <w:rPr>
          <w:b/>
          <w:sz w:val="28"/>
          <w:szCs w:val="28"/>
        </w:rPr>
      </w:pPr>
    </w:p>
    <w:p w:rsidR="008C5E08" w:rsidRPr="00BB5863" w:rsidRDefault="008C5E08" w:rsidP="008C5E08">
      <w:pPr>
        <w:pStyle w:val="1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color w:val="000000"/>
          <w:sz w:val="28"/>
          <w:szCs w:val="28"/>
        </w:rPr>
        <w:t>таблицы по математике для</w:t>
      </w:r>
      <w:r>
        <w:rPr>
          <w:color w:val="000000"/>
          <w:sz w:val="28"/>
          <w:szCs w:val="28"/>
        </w:rPr>
        <w:t xml:space="preserve"> 6</w:t>
      </w:r>
      <w:r w:rsidRPr="00BB5863">
        <w:rPr>
          <w:color w:val="000000"/>
          <w:sz w:val="28"/>
          <w:szCs w:val="28"/>
        </w:rPr>
        <w:t xml:space="preserve"> классов;</w:t>
      </w:r>
    </w:p>
    <w:p w:rsidR="008C5E08" w:rsidRPr="00BB5863" w:rsidRDefault="008C5E08" w:rsidP="008C5E08">
      <w:pPr>
        <w:pStyle w:val="1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B5863">
        <w:rPr>
          <w:color w:val="000000"/>
          <w:sz w:val="28"/>
          <w:szCs w:val="28"/>
        </w:rPr>
        <w:t>комплект классных чертежных инструментов: линейка, транспортир, угольник (30°, 60°), угольник (45°, 45°), циркуль;</w:t>
      </w:r>
    </w:p>
    <w:p w:rsidR="008C5E08" w:rsidRDefault="008C5E08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08" w:rsidRDefault="008C5E08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08" w:rsidRDefault="008C5E08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08" w:rsidRDefault="008C5E08" w:rsidP="008C5E08">
      <w:pPr>
        <w:rPr>
          <w:rFonts w:ascii="Times New Roman" w:hAnsi="Times New Roman" w:cs="Times New Roman"/>
          <w:b/>
          <w:sz w:val="28"/>
          <w:szCs w:val="28"/>
        </w:rPr>
      </w:pPr>
    </w:p>
    <w:p w:rsidR="008C5E08" w:rsidRDefault="008C5E08" w:rsidP="008C5E08">
      <w:pPr>
        <w:rPr>
          <w:rFonts w:ascii="Times New Roman" w:hAnsi="Times New Roman" w:cs="Times New Roman"/>
          <w:b/>
          <w:sz w:val="28"/>
          <w:szCs w:val="28"/>
        </w:rPr>
      </w:pPr>
    </w:p>
    <w:p w:rsidR="002943D9" w:rsidRPr="005E5596" w:rsidRDefault="002943D9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учебного материала </w:t>
      </w:r>
    </w:p>
    <w:p w:rsidR="002943D9" w:rsidRPr="005E5596" w:rsidRDefault="002943D9" w:rsidP="002943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96">
        <w:rPr>
          <w:rFonts w:ascii="Times New Roman" w:hAnsi="Times New Roman" w:cs="Times New Roman"/>
          <w:b/>
          <w:sz w:val="28"/>
          <w:szCs w:val="28"/>
        </w:rPr>
        <w:t>по математике 6 класс</w:t>
      </w:r>
    </w:p>
    <w:tbl>
      <w:tblPr>
        <w:tblStyle w:val="a3"/>
        <w:tblW w:w="9463" w:type="dxa"/>
        <w:tblLayout w:type="fixed"/>
        <w:tblLook w:val="01E0"/>
      </w:tblPr>
      <w:tblGrid>
        <w:gridCol w:w="1156"/>
        <w:gridCol w:w="5473"/>
        <w:gridCol w:w="567"/>
        <w:gridCol w:w="850"/>
        <w:gridCol w:w="1417"/>
      </w:tblGrid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корректировка</w:t>
            </w: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1. Делимость чисел (20 уроков)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Делители и кратные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Делители и кратные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Делители и кратные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9 и на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9 и на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Разложение на простые множители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Разложение на простые множители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934AB8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both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>№1</w:t>
            </w:r>
            <w:r w:rsidRPr="005E5596">
              <w:rPr>
                <w:sz w:val="28"/>
                <w:szCs w:val="28"/>
              </w:rPr>
              <w:t>по теме «Делимость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934AB8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 xml:space="preserve">2. Сложение и вычитание дробей с </w:t>
            </w:r>
            <w:r>
              <w:rPr>
                <w:b/>
                <w:sz w:val="28"/>
                <w:szCs w:val="28"/>
              </w:rPr>
              <w:t>разными знаменателями (22 урока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Основное свойство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Основное свойство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№2 </w:t>
            </w:r>
            <w:r w:rsidRPr="005E5596">
              <w:rPr>
                <w:sz w:val="28"/>
                <w:szCs w:val="28"/>
              </w:rPr>
              <w:t>по теме «Сравнение, сложение и вычитание дробей с разными знаменателями»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№3 </w:t>
            </w:r>
            <w:r w:rsidRPr="005E5596">
              <w:rPr>
                <w:sz w:val="28"/>
                <w:szCs w:val="28"/>
              </w:rPr>
              <w:t xml:space="preserve"> по теме  «Сложение и вычитание смешанных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rPr>
          <w:trHeight w:val="383"/>
        </w:trPr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3. Умножение и</w:t>
            </w:r>
            <w:r>
              <w:rPr>
                <w:b/>
                <w:sz w:val="28"/>
                <w:szCs w:val="28"/>
              </w:rPr>
              <w:t xml:space="preserve"> деление обыкновенных дробей (32</w:t>
            </w:r>
            <w:r w:rsidRPr="005E5596">
              <w:rPr>
                <w:b/>
                <w:sz w:val="28"/>
                <w:szCs w:val="28"/>
              </w:rPr>
              <w:t>урок</w:t>
            </w:r>
            <w:r>
              <w:rPr>
                <w:b/>
                <w:sz w:val="28"/>
                <w:szCs w:val="28"/>
              </w:rPr>
              <w:t>а</w:t>
            </w:r>
            <w:proofErr w:type="gramStart"/>
            <w:r w:rsidRPr="005E5596">
              <w:rPr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>№4</w:t>
            </w:r>
            <w:r w:rsidRPr="005E5596">
              <w:rPr>
                <w:sz w:val="28"/>
                <w:szCs w:val="28"/>
              </w:rPr>
              <w:t xml:space="preserve"> по теме «Умножение дробей»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Взаимно обратные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Взаимно обратные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 №5</w:t>
            </w:r>
            <w:r>
              <w:rPr>
                <w:sz w:val="28"/>
                <w:szCs w:val="28"/>
              </w:rPr>
              <w:t xml:space="preserve"> по теме </w:t>
            </w:r>
            <w:r w:rsidRPr="005E5596">
              <w:rPr>
                <w:sz w:val="28"/>
                <w:szCs w:val="28"/>
              </w:rPr>
              <w:t>«Деление дробей»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№6</w:t>
            </w:r>
            <w:r w:rsidRPr="005E5596">
              <w:rPr>
                <w:sz w:val="28"/>
                <w:szCs w:val="28"/>
              </w:rPr>
              <w:t xml:space="preserve"> по теме </w:t>
            </w:r>
            <w:r>
              <w:rPr>
                <w:sz w:val="28"/>
                <w:szCs w:val="28"/>
              </w:rPr>
              <w:t>«</w:t>
            </w:r>
            <w:r w:rsidRPr="005E5596">
              <w:rPr>
                <w:sz w:val="28"/>
                <w:szCs w:val="28"/>
              </w:rPr>
              <w:t>Дробные выражения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4.Отношения и пропорции (19</w:t>
            </w:r>
            <w:r w:rsidRPr="005E559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уроков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№7</w:t>
            </w:r>
            <w:r w:rsidRPr="005E5596">
              <w:rPr>
                <w:sz w:val="28"/>
                <w:szCs w:val="28"/>
              </w:rPr>
              <w:t xml:space="preserve"> по теме «Отношения и пропорции»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Масштаб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Масштаб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Длина окружности и площадь 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Длина окружности и площадь 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Шар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Шар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93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№8 </w:t>
            </w:r>
            <w:r w:rsidRPr="005E5596">
              <w:rPr>
                <w:sz w:val="28"/>
                <w:szCs w:val="28"/>
              </w:rPr>
              <w:t>по темам «Масштаб. Длина окружности и площадь круга»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5. Положительные и отрицательные числа (13 ур</w:t>
            </w:r>
            <w:r>
              <w:rPr>
                <w:b/>
                <w:sz w:val="28"/>
                <w:szCs w:val="28"/>
              </w:rPr>
              <w:t>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Противоположные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Противоположные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Модуль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Модуль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Изменение величин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Изменение величин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№9 </w:t>
            </w:r>
            <w:r w:rsidRPr="005E5596">
              <w:rPr>
                <w:sz w:val="28"/>
                <w:szCs w:val="28"/>
              </w:rPr>
              <w:t xml:space="preserve">по теме «Координаты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6. Сложение и вычитание положительных и отрицательных чисел (11 уроков)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помощью координатной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помощью координатной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Вычитание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Вычитание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Вычитание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>№10</w:t>
            </w:r>
            <w:r w:rsidRPr="005E5596">
              <w:rPr>
                <w:sz w:val="28"/>
                <w:szCs w:val="28"/>
              </w:rPr>
              <w:t xml:space="preserve"> по теме</w:t>
            </w:r>
            <w:r w:rsidRPr="005E5596">
              <w:rPr>
                <w:b/>
                <w:sz w:val="28"/>
                <w:szCs w:val="28"/>
              </w:rPr>
              <w:t xml:space="preserve"> «</w:t>
            </w:r>
            <w:r w:rsidRPr="005E5596">
              <w:rPr>
                <w:sz w:val="28"/>
                <w:szCs w:val="28"/>
              </w:rPr>
              <w:t>Сложение и вычитание положительных и отрицательных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7. Умножение и деление положительных и</w:t>
            </w:r>
            <w:r>
              <w:rPr>
                <w:b/>
                <w:sz w:val="28"/>
                <w:szCs w:val="28"/>
              </w:rPr>
              <w:t xml:space="preserve"> отрицательных чисел (12 уроков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Рациональные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125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Рациональные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№11</w:t>
            </w:r>
            <w:r w:rsidRPr="005E5596">
              <w:rPr>
                <w:sz w:val="28"/>
                <w:szCs w:val="28"/>
              </w:rPr>
              <w:t xml:space="preserve"> по теме «Умножение и деление положительных и отрицательных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 Решение уравнений (15</w:t>
            </w:r>
            <w:r w:rsidRPr="005E5596">
              <w:rPr>
                <w:b/>
                <w:sz w:val="28"/>
                <w:szCs w:val="28"/>
              </w:rPr>
              <w:t xml:space="preserve"> уроков)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Коэффициент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Коэффициент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Подобные слагаемые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Подобные слагаемые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Подобные слагаемые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№12 </w:t>
            </w:r>
            <w:r w:rsidRPr="005E5596">
              <w:rPr>
                <w:sz w:val="28"/>
                <w:szCs w:val="28"/>
              </w:rPr>
              <w:t>по темам «Раскрытие скобок. Подобные слагаемые»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№13 </w:t>
            </w:r>
            <w:r w:rsidRPr="005E5596">
              <w:rPr>
                <w:sz w:val="28"/>
                <w:szCs w:val="28"/>
              </w:rPr>
              <w:t>по теме «Решение уравнений»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 Координаты на плоскости (13 уроков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Перпендикулярные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Перпендикулярные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Параллельные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Параллельные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Столбчатые диаграммы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Столбчатые диаграммы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Графики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Графики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Графики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№14 </w:t>
            </w:r>
            <w:r w:rsidRPr="005E5596">
              <w:rPr>
                <w:sz w:val="28"/>
                <w:szCs w:val="28"/>
              </w:rPr>
              <w:t>по теме «Координаты на плоскости»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10.Введение в вероятность. (4 урока)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158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</w:t>
            </w:r>
            <w:r w:rsidRPr="005E5596">
              <w:rPr>
                <w:sz w:val="28"/>
                <w:szCs w:val="28"/>
              </w:rPr>
              <w:t>накомство с понятием «вероятность».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E5596">
              <w:rPr>
                <w:sz w:val="28"/>
                <w:szCs w:val="28"/>
              </w:rPr>
              <w:t>накомство с понятием «вероятность».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E5596">
              <w:rPr>
                <w:sz w:val="28"/>
                <w:szCs w:val="28"/>
              </w:rPr>
              <w:t>накомство с подсчётом вероятности.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E5596">
              <w:rPr>
                <w:sz w:val="28"/>
                <w:szCs w:val="28"/>
              </w:rPr>
              <w:t>накомство с подсчётом вероятности.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 Итоговое повторение курса математики 5-6 класса (9 уроков)</w:t>
            </w: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Pr="005E5596">
              <w:rPr>
                <w:sz w:val="28"/>
                <w:szCs w:val="28"/>
              </w:rPr>
              <w:t xml:space="preserve">овторение. </w:t>
            </w:r>
            <w:r>
              <w:rPr>
                <w:sz w:val="28"/>
                <w:szCs w:val="28"/>
              </w:rPr>
              <w:t>НОК. НОД.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Итоговая контрольная работа</w:t>
            </w:r>
            <w:r>
              <w:rPr>
                <w:sz w:val="28"/>
                <w:szCs w:val="28"/>
              </w:rPr>
              <w:t xml:space="preserve"> за курс 6 класса.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Умножение</w:t>
            </w:r>
            <w:r w:rsidRPr="005D79DC">
              <w:rPr>
                <w:sz w:val="28"/>
                <w:szCs w:val="28"/>
              </w:rPr>
              <w:t>,</w:t>
            </w:r>
            <w:r w:rsidRPr="005E55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деление </w:t>
            </w:r>
            <w:r w:rsidRPr="005E5596">
              <w:rPr>
                <w:sz w:val="28"/>
                <w:szCs w:val="28"/>
              </w:rPr>
              <w:t>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43D9" w:rsidRPr="005E5596" w:rsidTr="004075D0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 xml:space="preserve">овторение. </w:t>
            </w: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680B7E" w:rsidRDefault="002943D9" w:rsidP="00407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D9" w:rsidRPr="005E5596" w:rsidRDefault="002943D9" w:rsidP="004075D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943D9" w:rsidRDefault="002943D9" w:rsidP="002943D9">
      <w:pPr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D9" w:rsidRDefault="002943D9" w:rsidP="0029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436" w:rsidRDefault="002B5436"/>
    <w:sectPr w:rsidR="002B5436" w:rsidSect="00053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779B"/>
    <w:multiLevelType w:val="hybridMultilevel"/>
    <w:tmpl w:val="A4C0ECF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A4478F"/>
    <w:multiLevelType w:val="hybridMultilevel"/>
    <w:tmpl w:val="FCAE412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F434D"/>
    <w:multiLevelType w:val="hybridMultilevel"/>
    <w:tmpl w:val="5992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E256B"/>
    <w:multiLevelType w:val="hybridMultilevel"/>
    <w:tmpl w:val="3AAE735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B3D64"/>
    <w:multiLevelType w:val="hybridMultilevel"/>
    <w:tmpl w:val="CBD8D38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211133"/>
    <w:multiLevelType w:val="hybridMultilevel"/>
    <w:tmpl w:val="0D0E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E58BC"/>
    <w:multiLevelType w:val="hybridMultilevel"/>
    <w:tmpl w:val="B070446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9E46F9"/>
    <w:multiLevelType w:val="hybridMultilevel"/>
    <w:tmpl w:val="EDE88FD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7103D8"/>
    <w:multiLevelType w:val="hybridMultilevel"/>
    <w:tmpl w:val="5B42562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FC0E2D"/>
    <w:multiLevelType w:val="hybridMultilevel"/>
    <w:tmpl w:val="40AEE8D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AC33F2"/>
    <w:multiLevelType w:val="hybridMultilevel"/>
    <w:tmpl w:val="39ECA1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CF4859"/>
    <w:multiLevelType w:val="hybridMultilevel"/>
    <w:tmpl w:val="74CEA47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236A13"/>
    <w:multiLevelType w:val="hybridMultilevel"/>
    <w:tmpl w:val="779E50F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6F353E"/>
    <w:multiLevelType w:val="hybridMultilevel"/>
    <w:tmpl w:val="94700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6A5034"/>
    <w:multiLevelType w:val="hybridMultilevel"/>
    <w:tmpl w:val="93DE3D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D62215"/>
    <w:multiLevelType w:val="hybridMultilevel"/>
    <w:tmpl w:val="52644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81977"/>
    <w:multiLevelType w:val="hybridMultilevel"/>
    <w:tmpl w:val="37A06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EE1507"/>
    <w:multiLevelType w:val="hybridMultilevel"/>
    <w:tmpl w:val="B986D8E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FD0196B"/>
    <w:multiLevelType w:val="hybridMultilevel"/>
    <w:tmpl w:val="B8587F2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843C89"/>
    <w:multiLevelType w:val="hybridMultilevel"/>
    <w:tmpl w:val="AC8E2DC0"/>
    <w:lvl w:ilvl="0" w:tplc="591E458E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6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5C7716A6"/>
    <w:multiLevelType w:val="hybridMultilevel"/>
    <w:tmpl w:val="4B2074A6"/>
    <w:lvl w:ilvl="0" w:tplc="D920512A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13D23C7"/>
    <w:multiLevelType w:val="hybridMultilevel"/>
    <w:tmpl w:val="6998837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8251CE"/>
    <w:multiLevelType w:val="hybridMultilevel"/>
    <w:tmpl w:val="0BC83C0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74257D"/>
    <w:multiLevelType w:val="hybridMultilevel"/>
    <w:tmpl w:val="82B4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222FD3"/>
    <w:multiLevelType w:val="hybridMultilevel"/>
    <w:tmpl w:val="EA36D1D6"/>
    <w:lvl w:ilvl="0" w:tplc="42B8E8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DC5E86"/>
    <w:multiLevelType w:val="hybridMultilevel"/>
    <w:tmpl w:val="3C20F28A"/>
    <w:lvl w:ilvl="0" w:tplc="569E3D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26"/>
  </w:num>
  <w:num w:numId="6">
    <w:abstractNumId w:val="27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1"/>
  </w:num>
  <w:num w:numId="30">
    <w:abstractNumId w:val="16"/>
  </w:num>
  <w:num w:numId="31">
    <w:abstractNumId w:val="35"/>
  </w:num>
  <w:num w:numId="32">
    <w:abstractNumId w:val="0"/>
  </w:num>
  <w:num w:numId="33">
    <w:abstractNumId w:val="28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2"/>
  </w:num>
  <w:num w:numId="37">
    <w:abstractNumId w:val="23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147"/>
    <w:rsid w:val="00053237"/>
    <w:rsid w:val="002943D9"/>
    <w:rsid w:val="002B5436"/>
    <w:rsid w:val="002C3D64"/>
    <w:rsid w:val="003D6CB0"/>
    <w:rsid w:val="008C5E08"/>
    <w:rsid w:val="0098531A"/>
    <w:rsid w:val="00AD5D93"/>
    <w:rsid w:val="00B77147"/>
    <w:rsid w:val="00DD50EA"/>
    <w:rsid w:val="00E33EDA"/>
    <w:rsid w:val="00E573C8"/>
    <w:rsid w:val="00EF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37"/>
  </w:style>
  <w:style w:type="paragraph" w:styleId="2">
    <w:name w:val="heading 2"/>
    <w:basedOn w:val="a"/>
    <w:next w:val="a"/>
    <w:link w:val="20"/>
    <w:qFormat/>
    <w:rsid w:val="002943D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43D9"/>
    <w:rPr>
      <w:rFonts w:ascii="Arial" w:eastAsia="Times New Roman" w:hAnsi="Arial" w:cs="Arial"/>
      <w:b/>
      <w:bCs/>
      <w:i/>
      <w:iCs/>
      <w:sz w:val="28"/>
      <w:szCs w:val="28"/>
    </w:rPr>
  </w:style>
  <w:style w:type="table" w:styleId="a3">
    <w:name w:val="Table Grid"/>
    <w:basedOn w:val="a1"/>
    <w:rsid w:val="00294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94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2943D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2943D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2943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2943D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2943D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2943D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Plain Text"/>
    <w:basedOn w:val="a"/>
    <w:link w:val="ac"/>
    <w:rsid w:val="002943D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2943D9"/>
    <w:rPr>
      <w:rFonts w:ascii="Courier New" w:eastAsia="Times New Roman" w:hAnsi="Courier New" w:cs="Times New Roman"/>
      <w:sz w:val="20"/>
      <w:szCs w:val="20"/>
    </w:rPr>
  </w:style>
  <w:style w:type="character" w:styleId="ad">
    <w:name w:val="footnote reference"/>
    <w:basedOn w:val="a0"/>
    <w:semiHidden/>
    <w:rsid w:val="002943D9"/>
    <w:rPr>
      <w:vertAlign w:val="superscript"/>
    </w:rPr>
  </w:style>
  <w:style w:type="paragraph" w:styleId="ae">
    <w:name w:val="No Spacing"/>
    <w:uiPriority w:val="1"/>
    <w:qFormat/>
    <w:rsid w:val="002943D9"/>
    <w:pPr>
      <w:spacing w:after="0" w:line="240" w:lineRule="auto"/>
    </w:pPr>
  </w:style>
  <w:style w:type="paragraph" w:styleId="af">
    <w:name w:val="Block Text"/>
    <w:basedOn w:val="a"/>
    <w:rsid w:val="002943D9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0">
    <w:name w:val="Знак"/>
    <w:basedOn w:val="a"/>
    <w:rsid w:val="002943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2943D9"/>
    <w:pPr>
      <w:ind w:left="720"/>
      <w:contextualSpacing/>
    </w:pPr>
  </w:style>
  <w:style w:type="paragraph" w:customStyle="1" w:styleId="1">
    <w:name w:val="Абзац списка1"/>
    <w:basedOn w:val="a"/>
    <w:rsid w:val="0098531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VociK</dc:creator>
  <cp:keywords/>
  <dc:description/>
  <cp:lastModifiedBy>Учитель</cp:lastModifiedBy>
  <cp:revision>9</cp:revision>
  <dcterms:created xsi:type="dcterms:W3CDTF">2017-10-25T15:01:00Z</dcterms:created>
  <dcterms:modified xsi:type="dcterms:W3CDTF">2018-04-26T07:40:00Z</dcterms:modified>
</cp:coreProperties>
</file>